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4" w:rsidRPr="00AD3B5B" w:rsidRDefault="00AD3B5B" w:rsidP="00AD3B5B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ANALYTIC WRITING RUBRIC CONVERSION TABLE</w:t>
      </w:r>
    </w:p>
    <w:p w:rsidR="00107FB4" w:rsidRPr="00AD3B5B" w:rsidRDefault="009056BA" w:rsidP="00422D99">
      <w:pPr>
        <w:ind w:left="360" w:firstLine="720"/>
        <w:rPr>
          <w:sz w:val="18"/>
          <w:szCs w:val="18"/>
        </w:rPr>
      </w:pPr>
      <w:r w:rsidRPr="00AD3B5B">
        <w:rPr>
          <w:sz w:val="18"/>
          <w:szCs w:val="18"/>
        </w:rPr>
        <w:t>When using a weighted, analytical rubric, follow the steps</w:t>
      </w:r>
      <w:r w:rsidR="00F74278" w:rsidRPr="00AD3B5B">
        <w:rPr>
          <w:sz w:val="18"/>
          <w:szCs w:val="18"/>
        </w:rPr>
        <w:t xml:space="preserve"> below</w:t>
      </w:r>
      <w:r w:rsidRPr="00AD3B5B">
        <w:rPr>
          <w:sz w:val="18"/>
          <w:szCs w:val="18"/>
        </w:rPr>
        <w:t>:</w:t>
      </w:r>
    </w:p>
    <w:p w:rsidR="00F74278" w:rsidRPr="00AD3B5B" w:rsidRDefault="00F74278" w:rsidP="00F742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3B5B">
        <w:rPr>
          <w:sz w:val="18"/>
          <w:szCs w:val="18"/>
        </w:rPr>
        <w:t xml:space="preserve"> Score each individual section of the analytic rubric and </w:t>
      </w:r>
      <w:r w:rsidR="006D61C7" w:rsidRPr="00AD3B5B">
        <w:rPr>
          <w:sz w:val="18"/>
          <w:szCs w:val="18"/>
        </w:rPr>
        <w:t xml:space="preserve">total the points.  </w:t>
      </w:r>
    </w:p>
    <w:p w:rsidR="006D61C7" w:rsidRPr="00AD3B5B" w:rsidRDefault="006D61C7" w:rsidP="00F7427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D3B5B">
        <w:rPr>
          <w:sz w:val="18"/>
          <w:szCs w:val="18"/>
        </w:rPr>
        <w:t>Use the conversion table to determine a student’s analytical score</w:t>
      </w:r>
      <w:r w:rsidR="00654852">
        <w:rPr>
          <w:sz w:val="18"/>
          <w:szCs w:val="18"/>
        </w:rPr>
        <w:t xml:space="preserve"> and/or percent</w:t>
      </w:r>
      <w:r w:rsidRPr="00AD3B5B">
        <w:rPr>
          <w:sz w:val="18"/>
          <w:szCs w:val="18"/>
        </w:rPr>
        <w:t>.</w:t>
      </w:r>
    </w:p>
    <w:p w:rsidR="006D61C7" w:rsidRPr="00AD3B5B" w:rsidRDefault="006D61C7" w:rsidP="006D61C7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Ind w:w="1995" w:type="dxa"/>
        <w:tblLook w:val="04A0"/>
      </w:tblPr>
      <w:tblGrid>
        <w:gridCol w:w="1728"/>
        <w:gridCol w:w="1242"/>
        <w:gridCol w:w="1440"/>
        <w:gridCol w:w="1350"/>
        <w:gridCol w:w="1620"/>
      </w:tblGrid>
      <w:tr w:rsidR="006D61C7" w:rsidRPr="00AD3B5B">
        <w:tc>
          <w:tcPr>
            <w:tcW w:w="1728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Score of a 4</w:t>
            </w:r>
          </w:p>
        </w:tc>
        <w:tc>
          <w:tcPr>
            <w:tcW w:w="144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Score of a 3</w:t>
            </w:r>
          </w:p>
        </w:tc>
        <w:tc>
          <w:tcPr>
            <w:tcW w:w="135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Score of a 2</w:t>
            </w:r>
          </w:p>
        </w:tc>
        <w:tc>
          <w:tcPr>
            <w:tcW w:w="162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Score of a 1</w:t>
            </w:r>
          </w:p>
        </w:tc>
      </w:tr>
      <w:tr w:rsidR="006D61C7" w:rsidRPr="00AD3B5B">
        <w:tc>
          <w:tcPr>
            <w:tcW w:w="1728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Reading/Research (X2)</w:t>
            </w:r>
          </w:p>
        </w:tc>
        <w:tc>
          <w:tcPr>
            <w:tcW w:w="1242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4x2=8</w:t>
            </w:r>
          </w:p>
        </w:tc>
        <w:tc>
          <w:tcPr>
            <w:tcW w:w="144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3x2=6</w:t>
            </w:r>
          </w:p>
        </w:tc>
        <w:tc>
          <w:tcPr>
            <w:tcW w:w="135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2x2=4</w:t>
            </w:r>
          </w:p>
        </w:tc>
        <w:tc>
          <w:tcPr>
            <w:tcW w:w="162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1x2=2</w:t>
            </w:r>
          </w:p>
        </w:tc>
      </w:tr>
      <w:tr w:rsidR="006D61C7" w:rsidRPr="00AD3B5B">
        <w:tc>
          <w:tcPr>
            <w:tcW w:w="1728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Development (X3)</w:t>
            </w:r>
          </w:p>
        </w:tc>
        <w:tc>
          <w:tcPr>
            <w:tcW w:w="1242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4x3=12</w:t>
            </w:r>
          </w:p>
        </w:tc>
        <w:tc>
          <w:tcPr>
            <w:tcW w:w="144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3x3=9</w:t>
            </w:r>
          </w:p>
        </w:tc>
        <w:tc>
          <w:tcPr>
            <w:tcW w:w="135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2x3=6</w:t>
            </w:r>
          </w:p>
        </w:tc>
        <w:tc>
          <w:tcPr>
            <w:tcW w:w="162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1x3=3</w:t>
            </w:r>
          </w:p>
        </w:tc>
      </w:tr>
      <w:tr w:rsidR="006D61C7" w:rsidRPr="00AD3B5B">
        <w:tc>
          <w:tcPr>
            <w:tcW w:w="1728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Organization (X2)</w:t>
            </w:r>
          </w:p>
        </w:tc>
        <w:tc>
          <w:tcPr>
            <w:tcW w:w="1242" w:type="dxa"/>
          </w:tcPr>
          <w:p w:rsidR="006D61C7" w:rsidRPr="00AD3B5B" w:rsidRDefault="006D61C7" w:rsidP="001F1F9A">
            <w:pPr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4x2=8</w:t>
            </w:r>
          </w:p>
        </w:tc>
        <w:tc>
          <w:tcPr>
            <w:tcW w:w="1440" w:type="dxa"/>
          </w:tcPr>
          <w:p w:rsidR="006D61C7" w:rsidRPr="00AD3B5B" w:rsidRDefault="006D61C7" w:rsidP="001F1F9A">
            <w:pPr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3x2=6</w:t>
            </w:r>
          </w:p>
        </w:tc>
        <w:tc>
          <w:tcPr>
            <w:tcW w:w="1350" w:type="dxa"/>
          </w:tcPr>
          <w:p w:rsidR="006D61C7" w:rsidRPr="00AD3B5B" w:rsidRDefault="006D61C7" w:rsidP="001F1F9A">
            <w:pPr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2x2=4</w:t>
            </w:r>
          </w:p>
        </w:tc>
        <w:tc>
          <w:tcPr>
            <w:tcW w:w="1620" w:type="dxa"/>
          </w:tcPr>
          <w:p w:rsidR="006D61C7" w:rsidRPr="00AD3B5B" w:rsidRDefault="006D61C7" w:rsidP="001F1F9A">
            <w:pPr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1x2=2</w:t>
            </w:r>
          </w:p>
        </w:tc>
      </w:tr>
      <w:tr w:rsidR="006D61C7" w:rsidRPr="00AD3B5B">
        <w:tc>
          <w:tcPr>
            <w:tcW w:w="1728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Lang/Conventions (X1)</w:t>
            </w:r>
          </w:p>
        </w:tc>
        <w:tc>
          <w:tcPr>
            <w:tcW w:w="1242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4x1=4</w:t>
            </w:r>
          </w:p>
        </w:tc>
        <w:tc>
          <w:tcPr>
            <w:tcW w:w="144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3x1=3</w:t>
            </w:r>
          </w:p>
        </w:tc>
        <w:tc>
          <w:tcPr>
            <w:tcW w:w="135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2x1=2</w:t>
            </w:r>
          </w:p>
        </w:tc>
        <w:tc>
          <w:tcPr>
            <w:tcW w:w="1620" w:type="dxa"/>
          </w:tcPr>
          <w:p w:rsidR="006D61C7" w:rsidRPr="00AD3B5B" w:rsidRDefault="006D61C7" w:rsidP="006D61C7">
            <w:pPr>
              <w:pStyle w:val="ListParagraph"/>
              <w:ind w:left="0"/>
              <w:rPr>
                <w:sz w:val="18"/>
                <w:szCs w:val="18"/>
              </w:rPr>
            </w:pPr>
            <w:r w:rsidRPr="00AD3B5B">
              <w:rPr>
                <w:sz w:val="18"/>
                <w:szCs w:val="18"/>
              </w:rPr>
              <w:t>1x1=1</w:t>
            </w:r>
          </w:p>
        </w:tc>
      </w:tr>
    </w:tbl>
    <w:p w:rsidR="00AD3B5B" w:rsidRPr="00AD3B5B" w:rsidRDefault="00AD3B5B" w:rsidP="006D61C7">
      <w:pPr>
        <w:pStyle w:val="ListParagraph"/>
        <w:rPr>
          <w:sz w:val="18"/>
          <w:szCs w:val="18"/>
        </w:rPr>
      </w:pPr>
    </w:p>
    <w:p w:rsidR="00422D99" w:rsidRDefault="006D61C7" w:rsidP="00422D99">
      <w:pPr>
        <w:pStyle w:val="ListParagraph"/>
        <w:ind w:left="1440"/>
        <w:rPr>
          <w:sz w:val="18"/>
          <w:szCs w:val="18"/>
        </w:rPr>
      </w:pPr>
      <w:r w:rsidRPr="00654852">
        <w:rPr>
          <w:b/>
          <w:sz w:val="18"/>
          <w:szCs w:val="18"/>
        </w:rPr>
        <w:t>Example:</w:t>
      </w:r>
      <w:r w:rsidRPr="00AD3B5B">
        <w:rPr>
          <w:sz w:val="18"/>
          <w:szCs w:val="18"/>
        </w:rPr>
        <w:t xml:space="preserve">  John scores – R/R4, D3, O2, L/C3 (8+9+4+3=24).  On the Conversion Table, 24pts = </w:t>
      </w:r>
      <w:r w:rsidR="00422D99">
        <w:rPr>
          <w:sz w:val="18"/>
          <w:szCs w:val="18"/>
        </w:rPr>
        <w:t>3.0 = 90</w:t>
      </w:r>
      <w:r w:rsidR="00363FF0">
        <w:rPr>
          <w:sz w:val="18"/>
          <w:szCs w:val="18"/>
        </w:rPr>
        <w:t>%</w:t>
      </w:r>
      <w:r w:rsidRPr="00AD3B5B">
        <w:rPr>
          <w:sz w:val="18"/>
          <w:szCs w:val="18"/>
        </w:rPr>
        <w:t xml:space="preserve">.  </w:t>
      </w:r>
      <w:r w:rsidR="00AD3B5B">
        <w:rPr>
          <w:sz w:val="18"/>
          <w:szCs w:val="18"/>
        </w:rPr>
        <w:t xml:space="preserve">Please keep </w:t>
      </w:r>
      <w:r w:rsidR="00422D99">
        <w:rPr>
          <w:sz w:val="18"/>
          <w:szCs w:val="18"/>
        </w:rPr>
        <w:br/>
      </w:r>
      <w:r w:rsidR="00AD3B5B">
        <w:rPr>
          <w:sz w:val="18"/>
          <w:szCs w:val="18"/>
        </w:rPr>
        <w:t>in mind,</w:t>
      </w:r>
      <w:r w:rsidR="00363FF0">
        <w:rPr>
          <w:sz w:val="18"/>
          <w:szCs w:val="18"/>
        </w:rPr>
        <w:t xml:space="preserve"> </w:t>
      </w:r>
      <w:r w:rsidR="00AD3B5B">
        <w:rPr>
          <w:sz w:val="18"/>
          <w:szCs w:val="18"/>
        </w:rPr>
        <w:t>t</w:t>
      </w:r>
      <w:r w:rsidRPr="00AD3B5B">
        <w:rPr>
          <w:sz w:val="18"/>
          <w:szCs w:val="18"/>
        </w:rPr>
        <w:t>he performance level of a “3”</w:t>
      </w:r>
      <w:r w:rsidR="001A155C">
        <w:rPr>
          <w:sz w:val="18"/>
          <w:szCs w:val="18"/>
        </w:rPr>
        <w:t xml:space="preserve"> is meeting</w:t>
      </w:r>
      <w:r w:rsidRPr="00AD3B5B">
        <w:rPr>
          <w:sz w:val="18"/>
          <w:szCs w:val="18"/>
        </w:rPr>
        <w:t xml:space="preserve"> the grade level standard; </w:t>
      </w:r>
      <w:r w:rsidR="00363FF0">
        <w:rPr>
          <w:sz w:val="18"/>
          <w:szCs w:val="18"/>
        </w:rPr>
        <w:t xml:space="preserve">the </w:t>
      </w:r>
      <w:r w:rsidRPr="00AD3B5B">
        <w:rPr>
          <w:sz w:val="18"/>
          <w:szCs w:val="18"/>
        </w:rPr>
        <w:t xml:space="preserve">performance level of a “4” exceeds </w:t>
      </w:r>
    </w:p>
    <w:p w:rsidR="00AD3B5B" w:rsidRPr="00AD3B5B" w:rsidRDefault="006D61C7" w:rsidP="00422D99">
      <w:pPr>
        <w:pStyle w:val="ListParagraph"/>
        <w:ind w:left="1440"/>
        <w:rPr>
          <w:sz w:val="18"/>
          <w:szCs w:val="18"/>
        </w:rPr>
      </w:pPr>
      <w:r w:rsidRPr="00AD3B5B">
        <w:rPr>
          <w:sz w:val="18"/>
          <w:szCs w:val="18"/>
        </w:rPr>
        <w:t>the grade level standa</w:t>
      </w:r>
      <w:r w:rsidR="00AD3B5B">
        <w:rPr>
          <w:sz w:val="18"/>
          <w:szCs w:val="18"/>
        </w:rPr>
        <w:t xml:space="preserve">rd. </w:t>
      </w:r>
    </w:p>
    <w:p w:rsidR="00363FF0" w:rsidRDefault="00363FF0" w:rsidP="00AD3B5B">
      <w:pPr>
        <w:pStyle w:val="ListParagraph"/>
        <w:jc w:val="center"/>
        <w:rPr>
          <w:b/>
          <w:sz w:val="18"/>
          <w:szCs w:val="18"/>
        </w:rPr>
      </w:pPr>
    </w:p>
    <w:p w:rsidR="00AD3B5B" w:rsidRPr="00AD3B5B" w:rsidRDefault="00AD3B5B" w:rsidP="00AD3B5B">
      <w:pPr>
        <w:pStyle w:val="ListParagraph"/>
        <w:jc w:val="center"/>
        <w:rPr>
          <w:b/>
          <w:sz w:val="18"/>
          <w:szCs w:val="18"/>
        </w:rPr>
      </w:pPr>
      <w:r w:rsidRPr="00AD3B5B">
        <w:rPr>
          <w:b/>
          <w:sz w:val="18"/>
          <w:szCs w:val="18"/>
        </w:rPr>
        <w:t>Conversion Table</w:t>
      </w:r>
    </w:p>
    <w:p w:rsidR="00AD3B5B" w:rsidRDefault="00AD3B5B" w:rsidP="00AD3B5B">
      <w:pPr>
        <w:pStyle w:val="ListParagraph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6347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Total Points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Analytic Score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Percent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Grade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32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4.0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100</w:t>
            </w:r>
          </w:p>
        </w:tc>
        <w:tc>
          <w:tcPr>
            <w:tcW w:w="2394" w:type="dxa"/>
          </w:tcPr>
          <w:p w:rsidR="00501538" w:rsidRPr="00AD3B5B" w:rsidRDefault="00501538" w:rsidP="00075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31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3.9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99</w:t>
            </w:r>
          </w:p>
        </w:tc>
        <w:tc>
          <w:tcPr>
            <w:tcW w:w="2394" w:type="dxa"/>
          </w:tcPr>
          <w:p w:rsidR="00501538" w:rsidRPr="00AD3B5B" w:rsidRDefault="00422D99" w:rsidP="0042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A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30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3.8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98</w:t>
            </w:r>
          </w:p>
        </w:tc>
        <w:tc>
          <w:tcPr>
            <w:tcW w:w="2394" w:type="dxa"/>
          </w:tcPr>
          <w:p w:rsidR="00501538" w:rsidRPr="00AD3B5B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A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29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3.6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97</w:t>
            </w:r>
          </w:p>
        </w:tc>
        <w:tc>
          <w:tcPr>
            <w:tcW w:w="2394" w:type="dxa"/>
          </w:tcPr>
          <w:p w:rsidR="00501538" w:rsidRPr="00AD3B5B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A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28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3.5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94" w:type="dxa"/>
          </w:tcPr>
          <w:p w:rsidR="00501538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A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27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3.4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94" w:type="dxa"/>
          </w:tcPr>
          <w:p w:rsidR="00501538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A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26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3.3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94" w:type="dxa"/>
          </w:tcPr>
          <w:p w:rsidR="00501538" w:rsidRDefault="007900DA" w:rsidP="0007553E">
            <w:pPr>
              <w:tabs>
                <w:tab w:val="left" w:pos="46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25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3.1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94" w:type="dxa"/>
          </w:tcPr>
          <w:p w:rsid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</w:tr>
      <w:tr w:rsidR="00501538" w:rsidRPr="00AD3B5B">
        <w:trPr>
          <w:trHeight w:val="51"/>
        </w:trPr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24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3.0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94" w:type="dxa"/>
          </w:tcPr>
          <w:p w:rsidR="00501538" w:rsidRPr="00501538" w:rsidRDefault="00422D99" w:rsidP="0042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B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23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2.9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94" w:type="dxa"/>
          </w:tcPr>
          <w:p w:rsidR="00501538" w:rsidRPr="00501538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B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22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2.8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394" w:type="dxa"/>
          </w:tcPr>
          <w:p w:rsidR="00501538" w:rsidRPr="00501538" w:rsidRDefault="00770058" w:rsidP="00770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07553E">
              <w:rPr>
                <w:sz w:val="20"/>
                <w:szCs w:val="20"/>
              </w:rPr>
              <w:t>B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21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2.6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94" w:type="dxa"/>
          </w:tcPr>
          <w:p w:rsidR="00501538" w:rsidRP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20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2.5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94" w:type="dxa"/>
          </w:tcPr>
          <w:p w:rsidR="00501538" w:rsidRP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19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2.4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94" w:type="dxa"/>
          </w:tcPr>
          <w:p w:rsidR="00501538" w:rsidRPr="00501538" w:rsidRDefault="00422D99" w:rsidP="0042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C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18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2.3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94" w:type="dxa"/>
          </w:tcPr>
          <w:p w:rsidR="00501538" w:rsidRP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C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17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2.1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94" w:type="dxa"/>
          </w:tcPr>
          <w:p w:rsidR="00501538" w:rsidRP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C</w:t>
            </w:r>
          </w:p>
        </w:tc>
      </w:tr>
      <w:tr w:rsidR="00501538" w:rsidRPr="00AD3B5B"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16</w:t>
            </w:r>
          </w:p>
        </w:tc>
        <w:tc>
          <w:tcPr>
            <w:tcW w:w="2394" w:type="dxa"/>
          </w:tcPr>
          <w:p w:rsidR="00501538" w:rsidRPr="00501538" w:rsidRDefault="00501538" w:rsidP="00501538">
            <w:pPr>
              <w:jc w:val="center"/>
              <w:rPr>
                <w:sz w:val="20"/>
                <w:szCs w:val="20"/>
              </w:rPr>
            </w:pPr>
            <w:r w:rsidRPr="00501538">
              <w:rPr>
                <w:sz w:val="20"/>
                <w:szCs w:val="20"/>
              </w:rPr>
              <w:t>2.0</w:t>
            </w:r>
          </w:p>
        </w:tc>
        <w:tc>
          <w:tcPr>
            <w:tcW w:w="2394" w:type="dxa"/>
          </w:tcPr>
          <w:p w:rsidR="00501538" w:rsidRPr="00501538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94" w:type="dxa"/>
          </w:tcPr>
          <w:p w:rsidR="00501538" w:rsidRP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C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15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1.9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94" w:type="dxa"/>
          </w:tcPr>
          <w:p w:rsid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C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14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1.8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94" w:type="dxa"/>
          </w:tcPr>
          <w:p w:rsid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13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1.6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94" w:type="dxa"/>
          </w:tcPr>
          <w:p w:rsid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D+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12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1.5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94" w:type="dxa"/>
          </w:tcPr>
          <w:p w:rsidR="00501538" w:rsidRDefault="00422D99" w:rsidP="0042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D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11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1.4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94" w:type="dxa"/>
          </w:tcPr>
          <w:p w:rsid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D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1.3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94" w:type="dxa"/>
          </w:tcPr>
          <w:p w:rsid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D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1.1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94" w:type="dxa"/>
          </w:tcPr>
          <w:p w:rsidR="00501538" w:rsidRDefault="0007553E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</w:p>
        </w:tc>
      </w:tr>
      <w:tr w:rsidR="00501538" w:rsidRPr="00AD3B5B"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501538" w:rsidRPr="00AD3B5B" w:rsidRDefault="00501538" w:rsidP="00501538">
            <w:pPr>
              <w:jc w:val="center"/>
              <w:rPr>
                <w:sz w:val="20"/>
                <w:szCs w:val="20"/>
              </w:rPr>
            </w:pPr>
            <w:r w:rsidRPr="00AD3B5B">
              <w:rPr>
                <w:sz w:val="20"/>
                <w:szCs w:val="20"/>
              </w:rPr>
              <w:t>1.0</w:t>
            </w:r>
          </w:p>
        </w:tc>
        <w:tc>
          <w:tcPr>
            <w:tcW w:w="2394" w:type="dxa"/>
          </w:tcPr>
          <w:p w:rsidR="00501538" w:rsidRPr="00AD3B5B" w:rsidRDefault="00422D99" w:rsidP="0050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94" w:type="dxa"/>
          </w:tcPr>
          <w:p w:rsidR="00501538" w:rsidRDefault="0007553E" w:rsidP="00075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F</w:t>
            </w:r>
          </w:p>
        </w:tc>
      </w:tr>
    </w:tbl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</w:p>
    <w:p w:rsidR="00363FF0" w:rsidRDefault="00363FF0" w:rsidP="00AD3B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501538" w:rsidRDefault="00363FF0" w:rsidP="00AD3B5B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</w:p>
    <w:p w:rsidR="00363FF0" w:rsidRPr="00363FF0" w:rsidRDefault="0007553E" w:rsidP="0007553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63FF0" w:rsidRPr="00363FF0">
        <w:rPr>
          <w:sz w:val="16"/>
          <w:szCs w:val="16"/>
        </w:rPr>
        <w:t xml:space="preserve">Sources:  O’Connor, K. (2007).  </w:t>
      </w:r>
      <w:r w:rsidR="00363FF0" w:rsidRPr="00363FF0">
        <w:rPr>
          <w:i/>
          <w:sz w:val="16"/>
          <w:szCs w:val="16"/>
        </w:rPr>
        <w:t>A Repair Kit for Grading:  15 Fixes for Broken Grades</w:t>
      </w:r>
      <w:r w:rsidR="00363FF0" w:rsidRPr="00363FF0">
        <w:rPr>
          <w:sz w:val="16"/>
          <w:szCs w:val="16"/>
        </w:rPr>
        <w:t xml:space="preserve"> (p.88); </w:t>
      </w:r>
      <w:r>
        <w:rPr>
          <w:sz w:val="16"/>
          <w:szCs w:val="16"/>
        </w:rPr>
        <w:t xml:space="preserve">Stiggins, R. (2006).  </w:t>
      </w:r>
      <w:r w:rsidR="00501538">
        <w:rPr>
          <w:i/>
          <w:sz w:val="16"/>
          <w:szCs w:val="16"/>
        </w:rPr>
        <w:t xml:space="preserve">Classroom Assessment </w:t>
      </w:r>
      <w:r w:rsidR="00363FF0" w:rsidRPr="00363FF0">
        <w:rPr>
          <w:i/>
          <w:sz w:val="16"/>
          <w:szCs w:val="16"/>
        </w:rPr>
        <w:t xml:space="preserve">for </w:t>
      </w:r>
      <w:r>
        <w:rPr>
          <w:i/>
          <w:sz w:val="16"/>
          <w:szCs w:val="16"/>
        </w:rPr>
        <w:br/>
        <w:t xml:space="preserve">                                  Student Learning: </w:t>
      </w:r>
      <w:r w:rsidR="00363FF0" w:rsidRPr="00363FF0">
        <w:rPr>
          <w:i/>
          <w:sz w:val="16"/>
          <w:szCs w:val="16"/>
        </w:rPr>
        <w:t>Doing it Right – Using it Well</w:t>
      </w:r>
      <w:r w:rsidR="00363FF0">
        <w:rPr>
          <w:sz w:val="16"/>
          <w:szCs w:val="16"/>
        </w:rPr>
        <w:t xml:space="preserve"> (p. 316).</w:t>
      </w:r>
      <w:r w:rsidR="00363FF0" w:rsidRPr="00363FF0">
        <w:t xml:space="preserve"> </w:t>
      </w:r>
      <w:r w:rsidR="00363FF0">
        <w:t xml:space="preserve"> </w:t>
      </w:r>
      <w:r>
        <w:rPr>
          <w:sz w:val="16"/>
          <w:szCs w:val="16"/>
        </w:rPr>
        <w:t xml:space="preserve">Wormelli, R. (2006).  </w:t>
      </w:r>
      <w:r w:rsidR="00501538">
        <w:rPr>
          <w:sz w:val="16"/>
          <w:szCs w:val="16"/>
        </w:rPr>
        <w:t xml:space="preserve"> </w:t>
      </w:r>
      <w:r w:rsidR="00363FF0" w:rsidRPr="00363FF0">
        <w:rPr>
          <w:sz w:val="16"/>
          <w:szCs w:val="16"/>
        </w:rPr>
        <w:t>Fa</w:t>
      </w:r>
      <w:r w:rsidR="00363FF0">
        <w:rPr>
          <w:sz w:val="16"/>
          <w:szCs w:val="16"/>
        </w:rPr>
        <w:t>ir Isn’t Always Equal (p. 154).</w:t>
      </w:r>
      <w:r w:rsidR="00363FF0">
        <w:rPr>
          <w:sz w:val="16"/>
          <w:szCs w:val="16"/>
        </w:rPr>
        <w:br/>
      </w:r>
    </w:p>
    <w:sectPr w:rsidR="00363FF0" w:rsidRPr="00363FF0" w:rsidSect="0077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27" w:rsidRDefault="00C13227" w:rsidP="00EB421D">
      <w:pPr>
        <w:spacing w:after="0" w:line="240" w:lineRule="auto"/>
      </w:pPr>
      <w:r>
        <w:separator/>
      </w:r>
    </w:p>
  </w:endnote>
  <w:endnote w:type="continuationSeparator" w:id="0">
    <w:p w:rsidR="00C13227" w:rsidRDefault="00C13227" w:rsidP="00E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B4" w:rsidRDefault="00107FB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1D" w:rsidRDefault="00EB42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Writing Rubric Conversion Table</w:t>
    </w:r>
    <w:r w:rsidR="00107FB4">
      <w:rPr>
        <w:rFonts w:asciiTheme="majorHAnsi" w:eastAsiaTheme="majorEastAsia" w:hAnsiTheme="majorHAnsi" w:cstheme="majorBidi"/>
      </w:rPr>
      <w:t xml:space="preserve"> 10/2013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fldSimple w:instr=" PAGE   \* MERGEFORMAT ">
      <w:r w:rsidR="00024D3C" w:rsidRPr="00024D3C">
        <w:rPr>
          <w:rFonts w:asciiTheme="majorHAnsi" w:eastAsiaTheme="majorEastAsia" w:hAnsiTheme="majorHAnsi" w:cstheme="majorBidi"/>
          <w:noProof/>
        </w:rPr>
        <w:t>1</w:t>
      </w:r>
    </w:fldSimple>
  </w:p>
  <w:p w:rsidR="00EB421D" w:rsidRDefault="00EB421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B4" w:rsidRDefault="00107FB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27" w:rsidRDefault="00C13227" w:rsidP="00EB421D">
      <w:pPr>
        <w:spacing w:after="0" w:line="240" w:lineRule="auto"/>
      </w:pPr>
      <w:r>
        <w:separator/>
      </w:r>
    </w:p>
  </w:footnote>
  <w:footnote w:type="continuationSeparator" w:id="0">
    <w:p w:rsidR="00C13227" w:rsidRDefault="00C13227" w:rsidP="00E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B4" w:rsidRDefault="00107FB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4283"/>
      <w:docPartObj>
        <w:docPartGallery w:val="Watermarks"/>
        <w:docPartUnique/>
      </w:docPartObj>
    </w:sdtPr>
    <w:sdtContent>
      <w:p w:rsidR="00107FB4" w:rsidRDefault="00D0266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B4" w:rsidRDefault="00107FB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0A6"/>
    <w:multiLevelType w:val="hybridMultilevel"/>
    <w:tmpl w:val="9C9EE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TrackMov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A07"/>
    <w:rsid w:val="00024D3C"/>
    <w:rsid w:val="0007553E"/>
    <w:rsid w:val="000867FF"/>
    <w:rsid w:val="00107FB4"/>
    <w:rsid w:val="001A155C"/>
    <w:rsid w:val="002516B4"/>
    <w:rsid w:val="002A0F39"/>
    <w:rsid w:val="00363FF0"/>
    <w:rsid w:val="00422D99"/>
    <w:rsid w:val="00436500"/>
    <w:rsid w:val="00501538"/>
    <w:rsid w:val="00543550"/>
    <w:rsid w:val="00583566"/>
    <w:rsid w:val="005D36CD"/>
    <w:rsid w:val="005D6C2C"/>
    <w:rsid w:val="00607FB8"/>
    <w:rsid w:val="00654852"/>
    <w:rsid w:val="00656E50"/>
    <w:rsid w:val="006D61C7"/>
    <w:rsid w:val="00722C8B"/>
    <w:rsid w:val="00770058"/>
    <w:rsid w:val="007900DA"/>
    <w:rsid w:val="00793EE0"/>
    <w:rsid w:val="0080403E"/>
    <w:rsid w:val="00887359"/>
    <w:rsid w:val="009056BA"/>
    <w:rsid w:val="00917376"/>
    <w:rsid w:val="009D7959"/>
    <w:rsid w:val="00A343E6"/>
    <w:rsid w:val="00A36324"/>
    <w:rsid w:val="00A3761D"/>
    <w:rsid w:val="00AD2045"/>
    <w:rsid w:val="00AD3B5B"/>
    <w:rsid w:val="00AE4364"/>
    <w:rsid w:val="00B20B9D"/>
    <w:rsid w:val="00C13227"/>
    <w:rsid w:val="00D02662"/>
    <w:rsid w:val="00D33A07"/>
    <w:rsid w:val="00EB421D"/>
    <w:rsid w:val="00F7427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1D"/>
  </w:style>
  <w:style w:type="paragraph" w:styleId="Footer">
    <w:name w:val="footer"/>
    <w:basedOn w:val="Normal"/>
    <w:link w:val="FooterChar"/>
    <w:uiPriority w:val="99"/>
    <w:unhideWhenUsed/>
    <w:rsid w:val="00E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1D"/>
  </w:style>
  <w:style w:type="paragraph" w:styleId="ListParagraph">
    <w:name w:val="List Paragraph"/>
    <w:basedOn w:val="Normal"/>
    <w:uiPriority w:val="34"/>
    <w:qFormat/>
    <w:rsid w:val="00F7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1D"/>
  </w:style>
  <w:style w:type="paragraph" w:styleId="Footer">
    <w:name w:val="footer"/>
    <w:basedOn w:val="Normal"/>
    <w:link w:val="FooterChar"/>
    <w:uiPriority w:val="99"/>
    <w:unhideWhenUsed/>
    <w:rsid w:val="00EB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1D"/>
  </w:style>
  <w:style w:type="paragraph" w:styleId="ListParagraph">
    <w:name w:val="List Paragraph"/>
    <w:basedOn w:val="Normal"/>
    <w:uiPriority w:val="34"/>
    <w:qFormat/>
    <w:rsid w:val="00F7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Wendy Coverdale</cp:lastModifiedBy>
  <cp:revision>2</cp:revision>
  <cp:lastPrinted>2013-10-24T16:03:00Z</cp:lastPrinted>
  <dcterms:created xsi:type="dcterms:W3CDTF">2015-06-19T18:56:00Z</dcterms:created>
  <dcterms:modified xsi:type="dcterms:W3CDTF">2015-06-19T18:56:00Z</dcterms:modified>
</cp:coreProperties>
</file>